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6F" w:rsidRPr="00097C6A" w:rsidRDefault="003D226F" w:rsidP="003D22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7C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ЯРОСЛАВ-ЛОГОВСКОГО</w:t>
      </w:r>
      <w:r w:rsidRPr="00097C6A">
        <w:rPr>
          <w:rFonts w:ascii="Times New Roman" w:hAnsi="Times New Roman"/>
          <w:sz w:val="28"/>
          <w:szCs w:val="28"/>
        </w:rPr>
        <w:t xml:space="preserve"> СЕЛЬСОВЕТА</w:t>
      </w:r>
    </w:p>
    <w:p w:rsidR="003D226F" w:rsidRPr="00097C6A" w:rsidRDefault="003D226F" w:rsidP="003D22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3D226F" w:rsidRDefault="003D226F" w:rsidP="003D2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Pr="007E36C5" w:rsidRDefault="003D226F" w:rsidP="003D2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6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226F" w:rsidRPr="006156AC" w:rsidRDefault="003D226F" w:rsidP="003D2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156AC">
        <w:rPr>
          <w:rFonts w:ascii="Times New Roman" w:hAnsi="Times New Roman" w:cs="Times New Roman"/>
          <w:sz w:val="28"/>
          <w:szCs w:val="28"/>
        </w:rPr>
        <w:t xml:space="preserve">.12.2019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6A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D226F" w:rsidRDefault="003D226F" w:rsidP="003D2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3D226F" w:rsidRDefault="003D226F" w:rsidP="003D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использования </w:t>
      </w:r>
    </w:p>
    <w:p w:rsidR="003D226F" w:rsidRDefault="003D226F" w:rsidP="003D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</w:p>
    <w:p w:rsidR="003D226F" w:rsidRPr="007E36C5" w:rsidRDefault="003D226F" w:rsidP="003D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Ярослав-Логовского сельсовета</w:t>
      </w:r>
    </w:p>
    <w:p w:rsidR="003D226F" w:rsidRDefault="003D226F" w:rsidP="003D226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3D226F" w:rsidRDefault="003D226F" w:rsidP="003D22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со статьей </w:t>
      </w:r>
      <w:r w:rsidRPr="006477A2">
        <w:rPr>
          <w:rFonts w:ascii="Times New Roman" w:hAnsi="Times New Roman" w:cs="Times New Roman"/>
          <w:spacing w:val="2"/>
          <w:sz w:val="28"/>
          <w:szCs w:val="28"/>
        </w:rPr>
        <w:t>81 </w:t>
      </w:r>
      <w:hyperlink r:id="rId4" w:history="1">
        <w:r w:rsidRPr="00C72F03">
          <w:rPr>
            <w:rStyle w:val="a5"/>
            <w:rFonts w:ascii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3D226F" w:rsidRPr="007E36C5" w:rsidRDefault="003D226F" w:rsidP="003D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о с т а н о в л я ю:</w:t>
      </w:r>
    </w:p>
    <w:p w:rsidR="003D226F" w:rsidRDefault="003D226F" w:rsidP="003D2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477A2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прилагаемое Положение о порядке использования бюджетных ассигнований резервного фонда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Администрации Ярослав-Логовского сельсовета Родинского района Алтайского края</w:t>
      </w:r>
      <w:r w:rsidRPr="006477A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D226F" w:rsidRDefault="003D226F" w:rsidP="003D2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 Настоящее постановление вступает в силу с момента подписания.</w:t>
      </w:r>
    </w:p>
    <w:p w:rsidR="003D226F" w:rsidRDefault="003D226F" w:rsidP="003D2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Pr="007E36C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7E36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7E36C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3D226F" w:rsidRDefault="003D226F" w:rsidP="003D2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6F" w:rsidRDefault="003D226F" w:rsidP="003D2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6F" w:rsidRDefault="003D226F" w:rsidP="003D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26F" w:rsidRDefault="003D226F" w:rsidP="003D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П.В. Ленец</w:t>
      </w:r>
    </w:p>
    <w:p w:rsidR="003D226F" w:rsidRPr="006156AC" w:rsidRDefault="003D226F" w:rsidP="003D226F">
      <w:pPr>
        <w:pStyle w:val="a3"/>
        <w:jc w:val="right"/>
        <w:rPr>
          <w:rFonts w:ascii="Times New Roman" w:hAnsi="Times New Roman"/>
          <w:spacing w:val="2"/>
          <w:szCs w:val="24"/>
        </w:rPr>
      </w:pPr>
      <w:r>
        <w:rPr>
          <w:rFonts w:eastAsia="Times New Roman"/>
        </w:rPr>
        <w:br w:type="page"/>
      </w:r>
      <w:r w:rsidRPr="006156AC">
        <w:rPr>
          <w:rFonts w:ascii="Times New Roman" w:hAnsi="Times New Roman"/>
          <w:spacing w:val="2"/>
          <w:szCs w:val="24"/>
        </w:rPr>
        <w:lastRenderedPageBreak/>
        <w:t>УТВЕРЖДЕНО</w:t>
      </w:r>
      <w:r w:rsidRPr="006156AC">
        <w:rPr>
          <w:rFonts w:ascii="Times New Roman" w:hAnsi="Times New Roman"/>
          <w:spacing w:val="2"/>
          <w:szCs w:val="24"/>
        </w:rPr>
        <w:br/>
        <w:t xml:space="preserve">постановлениемАдминистрации </w:t>
      </w:r>
    </w:p>
    <w:p w:rsidR="003D226F" w:rsidRPr="006156AC" w:rsidRDefault="003D226F" w:rsidP="003D226F">
      <w:pPr>
        <w:pStyle w:val="a3"/>
        <w:jc w:val="right"/>
        <w:rPr>
          <w:rFonts w:ascii="Times New Roman" w:hAnsi="Times New Roman"/>
          <w:spacing w:val="2"/>
          <w:szCs w:val="24"/>
        </w:rPr>
      </w:pPr>
      <w:r>
        <w:rPr>
          <w:rFonts w:ascii="Times New Roman" w:hAnsi="Times New Roman"/>
          <w:spacing w:val="2"/>
          <w:szCs w:val="24"/>
        </w:rPr>
        <w:t>Ярослав-Логовского</w:t>
      </w:r>
      <w:r w:rsidRPr="006156AC">
        <w:rPr>
          <w:rFonts w:ascii="Times New Roman" w:hAnsi="Times New Roman"/>
          <w:spacing w:val="2"/>
          <w:szCs w:val="24"/>
        </w:rPr>
        <w:t xml:space="preserve"> сельсовета</w:t>
      </w:r>
    </w:p>
    <w:p w:rsidR="003D226F" w:rsidRDefault="003D226F" w:rsidP="003D226F">
      <w:pPr>
        <w:pStyle w:val="a3"/>
        <w:rPr>
          <w:spacing w:val="2"/>
        </w:rPr>
      </w:pPr>
      <w:r>
        <w:rPr>
          <w:rFonts w:ascii="Times New Roman" w:hAnsi="Times New Roman"/>
          <w:spacing w:val="2"/>
          <w:szCs w:val="24"/>
        </w:rPr>
        <w:t xml:space="preserve">                                                                                                  о</w:t>
      </w:r>
      <w:r w:rsidRPr="006156AC">
        <w:rPr>
          <w:rFonts w:ascii="Times New Roman" w:hAnsi="Times New Roman"/>
          <w:spacing w:val="2"/>
          <w:szCs w:val="24"/>
        </w:rPr>
        <w:t>т</w:t>
      </w:r>
      <w:r>
        <w:rPr>
          <w:rFonts w:ascii="Times New Roman" w:hAnsi="Times New Roman"/>
          <w:spacing w:val="2"/>
          <w:szCs w:val="24"/>
        </w:rPr>
        <w:t xml:space="preserve"> 20.12.2019</w:t>
      </w:r>
      <w:r w:rsidRPr="006156AC">
        <w:rPr>
          <w:rFonts w:ascii="Times New Roman" w:hAnsi="Times New Roman"/>
          <w:spacing w:val="2"/>
          <w:szCs w:val="24"/>
        </w:rPr>
        <w:t xml:space="preserve"> №</w:t>
      </w:r>
      <w:r>
        <w:rPr>
          <w:rFonts w:ascii="Times New Roman" w:hAnsi="Times New Roman"/>
          <w:spacing w:val="2"/>
          <w:szCs w:val="24"/>
        </w:rPr>
        <w:t xml:space="preserve"> 16</w:t>
      </w:r>
      <w:r w:rsidRPr="00D535D9">
        <w:rPr>
          <w:spacing w:val="2"/>
        </w:rPr>
        <w:br/>
      </w:r>
      <w:r w:rsidRPr="006477A2">
        <w:rPr>
          <w:spacing w:val="2"/>
        </w:rPr>
        <w:br/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left="6096"/>
        <w:textAlignment w:val="baseline"/>
        <w:rPr>
          <w:spacing w:val="2"/>
          <w:sz w:val="28"/>
          <w:szCs w:val="28"/>
        </w:rPr>
      </w:pP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Положение 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о порядке использования бюджетных ассигнований</w:t>
      </w:r>
    </w:p>
    <w:p w:rsidR="003D226F" w:rsidRPr="006477A2" w:rsidRDefault="003D226F" w:rsidP="003D226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резервного фонда </w:t>
      </w:r>
      <w:r>
        <w:rPr>
          <w:spacing w:val="2"/>
          <w:sz w:val="28"/>
          <w:szCs w:val="28"/>
        </w:rPr>
        <w:t>Администрации Ярослав-Логовского сельсовета</w:t>
      </w:r>
      <w:r w:rsidRPr="006477A2">
        <w:rPr>
          <w:spacing w:val="2"/>
          <w:sz w:val="28"/>
          <w:szCs w:val="28"/>
        </w:rPr>
        <w:br/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Резервный фонд </w:t>
      </w:r>
      <w:r>
        <w:rPr>
          <w:spacing w:val="2"/>
          <w:sz w:val="28"/>
          <w:szCs w:val="28"/>
        </w:rPr>
        <w:t>Администрации Ярослав-Логовского сельсовета Родинского района Алтайского кра</w:t>
      </w:r>
      <w:proofErr w:type="gramStart"/>
      <w:r>
        <w:rPr>
          <w:spacing w:val="2"/>
          <w:sz w:val="28"/>
          <w:szCs w:val="28"/>
        </w:rPr>
        <w:t>я</w:t>
      </w:r>
      <w:r w:rsidRPr="006477A2">
        <w:rPr>
          <w:spacing w:val="2"/>
          <w:sz w:val="28"/>
          <w:szCs w:val="28"/>
        </w:rPr>
        <w:t>(</w:t>
      </w:r>
      <w:proofErr w:type="gramEnd"/>
      <w:r w:rsidRPr="006477A2">
        <w:rPr>
          <w:spacing w:val="2"/>
          <w:sz w:val="28"/>
          <w:szCs w:val="28"/>
        </w:rPr>
        <w:t>далее - "Резервный фонд") создается для финансирования непредвиденных расходов и мероприятий по предупреждению и ликвидации чрезвычайных ситуаций и последствий стихийных бедствий. К непредвиденным расходам относятся расходы, не предусмотренные при утверждении бюджета на текущий финансовый год и носящие нерегулярный и неотложный характер.</w:t>
      </w:r>
    </w:p>
    <w:p w:rsidR="003D226F" w:rsidRPr="002C7050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2. Размер Резервного фонда определяется </w:t>
      </w:r>
      <w:r>
        <w:rPr>
          <w:spacing w:val="2"/>
          <w:sz w:val="28"/>
          <w:szCs w:val="28"/>
        </w:rPr>
        <w:t xml:space="preserve">решением о </w:t>
      </w:r>
      <w:r w:rsidRPr="006477A2">
        <w:rPr>
          <w:spacing w:val="2"/>
          <w:sz w:val="28"/>
          <w:szCs w:val="28"/>
        </w:rPr>
        <w:t>бюджете</w:t>
      </w:r>
      <w:r>
        <w:rPr>
          <w:spacing w:val="2"/>
          <w:sz w:val="28"/>
          <w:szCs w:val="28"/>
        </w:rPr>
        <w:t xml:space="preserve"> поселения на соответствующий год </w:t>
      </w:r>
      <w:r w:rsidRPr="002C7050">
        <w:rPr>
          <w:sz w:val="28"/>
          <w:szCs w:val="28"/>
          <w:shd w:val="clear" w:color="auto" w:fill="FFFFFF"/>
        </w:rPr>
        <w:t xml:space="preserve">и не может превышать 3 процента утвержденного указанным </w:t>
      </w:r>
      <w:r>
        <w:rPr>
          <w:sz w:val="28"/>
          <w:szCs w:val="28"/>
          <w:shd w:val="clear" w:color="auto" w:fill="FFFFFF"/>
        </w:rPr>
        <w:t>решением</w:t>
      </w:r>
      <w:r w:rsidRPr="002C7050">
        <w:rPr>
          <w:sz w:val="28"/>
          <w:szCs w:val="28"/>
          <w:shd w:val="clear" w:color="auto" w:fill="FFFFFF"/>
        </w:rPr>
        <w:t xml:space="preserve"> общего объема расходов.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3. Бюджетные ассигнования Резервного фонда используются: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ситуаций;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на оказание финансовой помощи отдельным гражданам, оказавшимся в затруднительном положении в результате чрезвычайной ситуации;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на финансирование других мероприятий, проводимых </w:t>
      </w:r>
      <w:r w:rsidRPr="003032FA">
        <w:rPr>
          <w:spacing w:val="2"/>
          <w:sz w:val="28"/>
          <w:szCs w:val="28"/>
        </w:rPr>
        <w:t xml:space="preserve">по решению Администрации </w:t>
      </w:r>
      <w:r>
        <w:rPr>
          <w:spacing w:val="2"/>
          <w:sz w:val="28"/>
          <w:szCs w:val="28"/>
        </w:rPr>
        <w:t>Ярослав-Логовского сельсоветаРодинского района Алтайского края (далее – «Администрация Ярослав-Логовского сельсовета»)</w:t>
      </w:r>
      <w:r w:rsidRPr="003032FA">
        <w:rPr>
          <w:spacing w:val="2"/>
          <w:sz w:val="28"/>
          <w:szCs w:val="28"/>
        </w:rPr>
        <w:t>.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4. Использование бюджетных ассигнований Резервного фонда производится в соответствии </w:t>
      </w:r>
      <w:r>
        <w:rPr>
          <w:spacing w:val="2"/>
          <w:sz w:val="28"/>
          <w:szCs w:val="28"/>
        </w:rPr>
        <w:t>с правовым актом Администрации Ярослав-Логовского сельсовета</w:t>
      </w:r>
      <w:r w:rsidRPr="006477A2">
        <w:rPr>
          <w:spacing w:val="2"/>
          <w:sz w:val="28"/>
          <w:szCs w:val="28"/>
        </w:rPr>
        <w:t>.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Органы исполнительной власти </w:t>
      </w:r>
      <w:r>
        <w:rPr>
          <w:spacing w:val="2"/>
          <w:sz w:val="28"/>
          <w:szCs w:val="28"/>
        </w:rPr>
        <w:t>Администрации Ярослав-Логовского сельсовета</w:t>
      </w:r>
      <w:r w:rsidRPr="006477A2">
        <w:rPr>
          <w:spacing w:val="2"/>
          <w:sz w:val="28"/>
          <w:szCs w:val="28"/>
        </w:rPr>
        <w:t xml:space="preserve"> - главные распорядители средств бюджета</w:t>
      </w:r>
      <w:r>
        <w:rPr>
          <w:spacing w:val="2"/>
          <w:sz w:val="28"/>
          <w:szCs w:val="28"/>
        </w:rPr>
        <w:t xml:space="preserve"> поселения</w:t>
      </w:r>
      <w:r w:rsidRPr="006477A2">
        <w:rPr>
          <w:spacing w:val="2"/>
          <w:sz w:val="28"/>
          <w:szCs w:val="28"/>
        </w:rPr>
        <w:t xml:space="preserve"> направляют на согласование в </w:t>
      </w:r>
      <w:r>
        <w:rPr>
          <w:spacing w:val="2"/>
          <w:sz w:val="28"/>
          <w:szCs w:val="28"/>
        </w:rPr>
        <w:t>Комитет по финансам, налоговой и кредитной политике Родинского района</w:t>
      </w:r>
      <w:r w:rsidRPr="006477A2">
        <w:rPr>
          <w:spacing w:val="2"/>
          <w:sz w:val="28"/>
          <w:szCs w:val="28"/>
        </w:rPr>
        <w:t xml:space="preserve"> проекты правовых актов и пояснительные записки к ним, а также представляют заключение о необходимости выделения бюджетных ассигнований, документы, обосновывающие размер запрашиваемых бюджетных ассигнований, включая сметно-финансовые расчеты.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Бюджетные ассигнования Резервного фонда предоставляются органам местного самоуправления </w:t>
      </w:r>
      <w:r>
        <w:rPr>
          <w:spacing w:val="2"/>
          <w:sz w:val="28"/>
          <w:szCs w:val="28"/>
        </w:rPr>
        <w:t>Родинского района</w:t>
      </w:r>
      <w:r w:rsidRPr="006477A2">
        <w:rPr>
          <w:spacing w:val="2"/>
          <w:sz w:val="28"/>
          <w:szCs w:val="28"/>
        </w:rPr>
        <w:t xml:space="preserve"> на финансирование непредвиденных расходов, а также на частичное покрытие расходов, </w:t>
      </w:r>
      <w:r w:rsidRPr="006477A2">
        <w:rPr>
          <w:spacing w:val="2"/>
          <w:sz w:val="28"/>
          <w:szCs w:val="28"/>
        </w:rPr>
        <w:lastRenderedPageBreak/>
        <w:t>связанных с предупреждением и ликвидацией последствий чрезвычайных ситуаций, в форме межбюджетных трансфертов.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Использование бюджетных ассигнований Резервного фонда осуществляется только в соответствии с их целевым назначением.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Бюджетные ассигнования Резервного фонда, предоставленные в соответствии с правовым актом </w:t>
      </w:r>
      <w:r>
        <w:rPr>
          <w:spacing w:val="2"/>
          <w:sz w:val="28"/>
          <w:szCs w:val="28"/>
        </w:rPr>
        <w:t>Администрации Ярослав-Логовского сельсовета</w:t>
      </w:r>
      <w:r w:rsidRPr="006477A2">
        <w:rPr>
          <w:spacing w:val="2"/>
          <w:sz w:val="28"/>
          <w:szCs w:val="28"/>
        </w:rPr>
        <w:t>, подлежат использованию в текущем финансовом году.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5. Органы исполнительной власти и органы местного самоуправления </w:t>
      </w:r>
      <w:r>
        <w:rPr>
          <w:spacing w:val="2"/>
          <w:sz w:val="28"/>
          <w:szCs w:val="28"/>
        </w:rPr>
        <w:t>Родинского района</w:t>
      </w:r>
      <w:r w:rsidRPr="006477A2">
        <w:rPr>
          <w:spacing w:val="2"/>
          <w:sz w:val="28"/>
          <w:szCs w:val="28"/>
        </w:rPr>
        <w:t>, в распоряжение которых предоставляются бюджетные ассигнования Резервного фонда: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обеспечивают целевое использование выделенных бюджетных ассигнований;</w:t>
      </w:r>
    </w:p>
    <w:p w:rsidR="003D226F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 xml:space="preserve">в месячный срок после проведения соответствующих мероприятий представляют в </w:t>
      </w:r>
      <w:r>
        <w:rPr>
          <w:spacing w:val="2"/>
          <w:sz w:val="28"/>
          <w:szCs w:val="28"/>
        </w:rPr>
        <w:t>Комитет по финансам, налоговой и кредитной политике Родинского района</w:t>
      </w:r>
      <w:r w:rsidRPr="006477A2">
        <w:rPr>
          <w:spacing w:val="2"/>
          <w:sz w:val="28"/>
          <w:szCs w:val="28"/>
        </w:rPr>
        <w:t>отчет о целевом использовании выделенных бюджетных ассигнований;</w:t>
      </w:r>
    </w:p>
    <w:p w:rsidR="003D226F" w:rsidRPr="006477A2" w:rsidRDefault="003D226F" w:rsidP="003D226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6477A2">
        <w:rPr>
          <w:spacing w:val="2"/>
          <w:sz w:val="28"/>
          <w:szCs w:val="28"/>
        </w:rPr>
        <w:t>несут ответственность за нецелевое использование выделенных бюджетных ассигнований в соответствии с бюджетным законодательством Российской Федерации.</w:t>
      </w:r>
    </w:p>
    <w:p w:rsidR="003D226F" w:rsidRPr="006477A2" w:rsidRDefault="003D226F" w:rsidP="003D2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26F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1EE" w:rsidRDefault="00F831EE"/>
    <w:sectPr w:rsidR="00F8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26F"/>
    <w:rsid w:val="003D226F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D226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styleId="a5">
    <w:name w:val="Hyperlink"/>
    <w:basedOn w:val="a0"/>
    <w:uiPriority w:val="99"/>
    <w:unhideWhenUsed/>
    <w:rsid w:val="003D226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D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D226F"/>
    <w:rPr>
      <w:rFonts w:eastAsiaTheme="minorHAnsi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2021-09-14T02:55:00Z</dcterms:created>
  <dcterms:modified xsi:type="dcterms:W3CDTF">2021-09-14T02:55:00Z</dcterms:modified>
</cp:coreProperties>
</file>